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44ECC4" w14:textId="77777777" w:rsidR="00D1378F" w:rsidRDefault="00D1378F" w:rsidP="00D1378F">
      <w:pPr>
        <w:ind w:left="360"/>
      </w:pPr>
      <w:r w:rsidRPr="00AE4324">
        <w:rPr>
          <w:noProof/>
        </w:rPr>
        <w:drawing>
          <wp:anchor distT="0" distB="0" distL="114300" distR="114300" simplePos="0" relativeHeight="251660288" behindDoc="0" locked="0" layoutInCell="1" allowOverlap="1" wp14:anchorId="5E9EA5CA" wp14:editId="074B3072">
            <wp:simplePos x="0" y="0"/>
            <wp:positionH relativeFrom="margin">
              <wp:align>left</wp:align>
            </wp:positionH>
            <wp:positionV relativeFrom="paragraph">
              <wp:posOffset>676275</wp:posOffset>
            </wp:positionV>
            <wp:extent cx="1021715" cy="1028700"/>
            <wp:effectExtent l="0" t="0" r="6985" b="0"/>
            <wp:wrapSquare wrapText="bothSides"/>
            <wp:docPr id="1716365852" name="Picture 1" descr="A yellow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365852" name="Picture 1" descr="A yellow sign with black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1715" cy="10287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6A8E34C4" wp14:editId="7C193888">
            <wp:simplePos x="0" y="0"/>
            <wp:positionH relativeFrom="margin">
              <wp:align>left</wp:align>
            </wp:positionH>
            <wp:positionV relativeFrom="paragraph">
              <wp:posOffset>0</wp:posOffset>
            </wp:positionV>
            <wp:extent cx="962025" cy="545465"/>
            <wp:effectExtent l="0" t="0" r="9525" b="6985"/>
            <wp:wrapSquare wrapText="bothSides"/>
            <wp:docPr id="1308657849" name="Picture 1" descr="disconnect all 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connect all pow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2025" cy="545465"/>
                    </a:xfrm>
                    <a:prstGeom prst="rect">
                      <a:avLst/>
                    </a:prstGeom>
                    <a:noFill/>
                    <a:ln>
                      <a:noFill/>
                    </a:ln>
                  </pic:spPr>
                </pic:pic>
              </a:graphicData>
            </a:graphic>
            <wp14:sizeRelH relativeFrom="margin">
              <wp14:pctWidth>0</wp14:pctWidth>
            </wp14:sizeRelH>
            <wp14:sizeRelV relativeFrom="margin">
              <wp14:pctHeight>0</wp14:pctHeight>
            </wp14:sizeRelV>
          </wp:anchor>
        </w:drawing>
      </w:r>
      <w:r>
        <w:t>Caution: Risk of Shock.  Before Opening or Uninstalling the Computer System from Rack, ensure power has been removed from Power Supply(s) as applicable.</w:t>
      </w:r>
    </w:p>
    <w:p w14:paraId="513C0A19" w14:textId="77777777" w:rsidR="00D1378F" w:rsidRDefault="00D1378F" w:rsidP="00D1378F">
      <w:pPr>
        <w:ind w:left="360"/>
      </w:pPr>
    </w:p>
    <w:p w14:paraId="075C3455" w14:textId="77777777" w:rsidR="00D1378F" w:rsidRDefault="00D1378F" w:rsidP="00D1378F">
      <w:pPr>
        <w:ind w:left="360"/>
      </w:pPr>
      <w:r>
        <w:t xml:space="preserve">ESD Warning: Do not open the Computer System without proper ESD protective equipment and/or anti-static precautions in place.    </w:t>
      </w:r>
    </w:p>
    <w:p w14:paraId="565B0BD5" w14:textId="299F0E7C" w:rsidR="00D1378F" w:rsidRDefault="00D1378F" w:rsidP="00D1378F">
      <w:pPr>
        <w:ind w:left="2160"/>
      </w:pPr>
      <w:r>
        <w:t xml:space="preserve">Warning: As a result of this procedure, BIOS defaults will be loaded; any custom BIOS settings will need to be re-applied while returning the unit to service.  Please note any custom settings before proceeding.  </w:t>
      </w:r>
    </w:p>
    <w:p w14:paraId="7504ADF4" w14:textId="693C0A2D" w:rsidR="00D1378F" w:rsidRDefault="00D1378F" w:rsidP="00D1378F">
      <w:pPr>
        <w:pStyle w:val="ListParagraph"/>
        <w:numPr>
          <w:ilvl w:val="0"/>
          <w:numId w:val="32"/>
        </w:numPr>
        <w:spacing w:after="160" w:line="278" w:lineRule="auto"/>
      </w:pPr>
      <w:r>
        <w:t>Removal of Boards / PCB Handling</w:t>
      </w:r>
    </w:p>
    <w:p w14:paraId="4F924E0B" w14:textId="77777777" w:rsidR="00D1378F" w:rsidRDefault="00D1378F" w:rsidP="00D1378F">
      <w:pPr>
        <w:pStyle w:val="ListParagraph"/>
        <w:numPr>
          <w:ilvl w:val="1"/>
          <w:numId w:val="32"/>
        </w:numPr>
        <w:spacing w:after="160" w:line="278" w:lineRule="auto"/>
      </w:pPr>
      <w:r>
        <w:t>Option cards (PCIe, OCP, etc.) and SHB(s) (HDEC and PICMG Host Boards) may be removed for service.  In general, follow these precautions:</w:t>
      </w:r>
    </w:p>
    <w:p w14:paraId="3AC8E51F" w14:textId="77777777" w:rsidR="00D1378F" w:rsidRDefault="00D1378F" w:rsidP="00D1378F">
      <w:pPr>
        <w:pStyle w:val="ListParagraph"/>
        <w:numPr>
          <w:ilvl w:val="2"/>
          <w:numId w:val="32"/>
        </w:numPr>
        <w:spacing w:after="160" w:line="278" w:lineRule="auto"/>
      </w:pPr>
      <w:r>
        <w:t xml:space="preserve">Always handle the board by the edges, away from any surface mount components. </w:t>
      </w:r>
    </w:p>
    <w:p w14:paraId="480AAA08" w14:textId="77777777" w:rsidR="00D1378F" w:rsidRDefault="00D1378F" w:rsidP="00D1378F">
      <w:pPr>
        <w:pStyle w:val="ListParagraph"/>
        <w:numPr>
          <w:ilvl w:val="2"/>
          <w:numId w:val="32"/>
        </w:numPr>
        <w:spacing w:after="160" w:line="278" w:lineRule="auto"/>
      </w:pPr>
      <w:r>
        <w:t xml:space="preserve">Refer to section 2-B of this document for cleaning procedures for gold fingers. </w:t>
      </w:r>
    </w:p>
    <w:p w14:paraId="5C29D197" w14:textId="77777777" w:rsidR="00D1378F" w:rsidRDefault="00D1378F" w:rsidP="00D1378F">
      <w:pPr>
        <w:pStyle w:val="ListParagraph"/>
        <w:numPr>
          <w:ilvl w:val="1"/>
          <w:numId w:val="32"/>
        </w:numPr>
        <w:spacing w:after="160" w:line="278" w:lineRule="auto"/>
      </w:pPr>
      <w:r>
        <w:t xml:space="preserve">Ensure any 6-32 Screws holding the SHB(s) or option cards to the chassis have been removed.  There may be up to 3 of these (2 – rear, 1 – front) on HDEC [HEP8225, SEP8253]. </w:t>
      </w:r>
    </w:p>
    <w:p w14:paraId="4B5A8225" w14:textId="77777777" w:rsidR="00D1378F" w:rsidRDefault="00D1378F" w:rsidP="00D1378F">
      <w:pPr>
        <w:pStyle w:val="ListParagraph"/>
        <w:numPr>
          <w:ilvl w:val="1"/>
          <w:numId w:val="32"/>
        </w:numPr>
        <w:spacing w:after="160" w:line="278" w:lineRule="auto"/>
      </w:pPr>
      <w:r>
        <w:t xml:space="preserve">Grasp the board by the edges front and rear away from any surface mount components and gently pry up.  It may be necessary to alternate lifting one end of the board first then work the opposite end up to the same plane, “walking” the board out of the slot.  </w:t>
      </w:r>
    </w:p>
    <w:p w14:paraId="6A3F9BAE" w14:textId="77777777" w:rsidR="00D1378F" w:rsidRDefault="00D1378F" w:rsidP="00D1378F">
      <w:pPr>
        <w:pStyle w:val="ListParagraph"/>
        <w:numPr>
          <w:ilvl w:val="1"/>
          <w:numId w:val="32"/>
        </w:numPr>
        <w:spacing w:after="160" w:line="278" w:lineRule="auto"/>
      </w:pPr>
      <w:r>
        <w:t xml:space="preserve">SHB gold finger contacts may be cleaned </w:t>
      </w:r>
      <w:r w:rsidRPr="00530E97">
        <w:t>utilizing 90%</w:t>
      </w:r>
      <w:r>
        <w:t xml:space="preserve"> Isopropyl Alcohol and a lint-free towel or cloth.  </w:t>
      </w:r>
    </w:p>
    <w:p w14:paraId="2544650A" w14:textId="77777777" w:rsidR="00D1378F" w:rsidRDefault="00D1378F" w:rsidP="00D1378F">
      <w:pPr>
        <w:pStyle w:val="ListParagraph"/>
        <w:numPr>
          <w:ilvl w:val="1"/>
          <w:numId w:val="32"/>
        </w:numPr>
        <w:spacing w:after="160" w:line="278" w:lineRule="auto"/>
      </w:pPr>
      <w:r>
        <w:t>Return the unit to service by reinstalling the SHB(s).</w:t>
      </w:r>
    </w:p>
    <w:p w14:paraId="4BE4E9A7" w14:textId="77777777" w:rsidR="00D1378F" w:rsidRDefault="00D1378F" w:rsidP="00D1378F">
      <w:pPr>
        <w:pStyle w:val="ListParagraph"/>
        <w:numPr>
          <w:ilvl w:val="2"/>
          <w:numId w:val="32"/>
        </w:numPr>
        <w:spacing w:after="160" w:line="278" w:lineRule="auto"/>
      </w:pPr>
      <w:r>
        <w:t xml:space="preserve">Place the board directly over the slot and set into openings.  Gently push the board into the slot alternating force from front to rear.  </w:t>
      </w:r>
    </w:p>
    <w:p w14:paraId="27E48E47" w14:textId="77777777" w:rsidR="00D1378F" w:rsidRDefault="00D1378F" w:rsidP="00D1378F">
      <w:pPr>
        <w:spacing w:after="160" w:line="278" w:lineRule="auto"/>
        <w:ind w:left="1980"/>
      </w:pPr>
      <w:r>
        <w:rPr>
          <w:noProof/>
        </w:rPr>
        <w:lastRenderedPageBreak/>
        <w:drawing>
          <wp:inline distT="0" distB="0" distL="0" distR="0" wp14:anchorId="6AFEBF26" wp14:editId="49F80EDD">
            <wp:extent cx="5101805" cy="2869662"/>
            <wp:effectExtent l="0" t="0" r="3810" b="635"/>
            <wp:docPr id="1272476145" name="Picture 2" descr="A close up of 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6145" name="Picture 2" descr="movie::/Users/willshirley/Library/CloudStorage/OneDrive-TrentonSystems/Customer Product Care/Reinstallation of SHB.MOV"/>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44568" cy="2893715"/>
                    </a:xfrm>
                    <a:prstGeom prst="rect">
                      <a:avLst/>
                    </a:prstGeom>
                  </pic:spPr>
                </pic:pic>
              </a:graphicData>
            </a:graphic>
          </wp:inline>
        </w:drawing>
      </w:r>
    </w:p>
    <w:p w14:paraId="69DD3C68" w14:textId="68167D6F" w:rsidR="00E4136B" w:rsidRPr="00DF12CB" w:rsidRDefault="00DF12CB" w:rsidP="00DF12CB">
      <w:pPr>
        <w:jc w:val="center"/>
        <w:rPr>
          <w:rFonts w:cstheme="minorHAnsi"/>
          <w:i/>
          <w:iCs/>
          <w:sz w:val="28"/>
          <w:szCs w:val="28"/>
        </w:rPr>
      </w:pPr>
      <w:hyperlink r:id="rId13" w:history="1">
        <w:r w:rsidR="00746065" w:rsidRPr="00DF12CB">
          <w:rPr>
            <w:rStyle w:val="Hyperlink"/>
            <w:rFonts w:cstheme="minorHAnsi"/>
            <w:i/>
            <w:iCs/>
            <w:sz w:val="28"/>
            <w:szCs w:val="28"/>
          </w:rPr>
          <w:t>Reinstallation of SHB</w:t>
        </w:r>
      </w:hyperlink>
    </w:p>
    <w:p w14:paraId="693FDBF9" w14:textId="51E6CB34" w:rsidR="007E6E71" w:rsidRDefault="007E6E71" w:rsidP="00EF065D"/>
    <w:p w14:paraId="1E0E6B60" w14:textId="2A3A016A" w:rsidR="007E6E71" w:rsidRDefault="007E6E71" w:rsidP="00EF065D"/>
    <w:p w14:paraId="0E551A8D" w14:textId="71E83AEF" w:rsidR="007E6E71" w:rsidRDefault="007E6E71" w:rsidP="00EF065D"/>
    <w:p w14:paraId="7529C700" w14:textId="5EC445A8" w:rsidR="007E6E71" w:rsidRDefault="007E6E71" w:rsidP="00EF065D"/>
    <w:p w14:paraId="2AB12536" w14:textId="68ED40A9" w:rsidR="007E6E71" w:rsidRDefault="007E6E71" w:rsidP="00EF065D"/>
    <w:p w14:paraId="70D68E80" w14:textId="7225AF0C" w:rsidR="007E6E71" w:rsidRDefault="007E6E71" w:rsidP="00EF065D"/>
    <w:p w14:paraId="2AB94497" w14:textId="2089179E" w:rsidR="007E6E71" w:rsidRDefault="007E6E71" w:rsidP="00EF065D"/>
    <w:p w14:paraId="465BDC2B" w14:textId="4D1A3A4F" w:rsidR="007E6E71" w:rsidRDefault="007E6E71" w:rsidP="00EF065D"/>
    <w:p w14:paraId="023BB6A1" w14:textId="47D9EE5E" w:rsidR="007E6E71" w:rsidRDefault="007E6E71" w:rsidP="00EF065D"/>
    <w:p w14:paraId="0E9A689E" w14:textId="54AC1F0F" w:rsidR="007E6E71" w:rsidRDefault="007E6E71" w:rsidP="00EF065D"/>
    <w:p w14:paraId="6A305BFC" w14:textId="5C45D512" w:rsidR="007E6E71" w:rsidRDefault="007E6E71" w:rsidP="00EF065D"/>
    <w:p w14:paraId="6735FF29" w14:textId="77777777" w:rsidR="007E6E71" w:rsidRPr="00EF065D" w:rsidRDefault="007E6E71" w:rsidP="00EF065D"/>
    <w:sectPr w:rsidR="007E6E71" w:rsidRPr="00EF065D" w:rsidSect="003E2751">
      <w:headerReference w:type="default" r:id="rId14"/>
      <w:footerReference w:type="default" r:id="rId15"/>
      <w:headerReference w:type="first" r:id="rId16"/>
      <w:footerReference w:type="first" r:id="rId17"/>
      <w:pgSz w:w="12240" w:h="15840"/>
      <w:pgMar w:top="1440" w:right="1440" w:bottom="1440" w:left="1440" w:header="1152" w:footer="1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32E00" w14:textId="77777777" w:rsidR="00CA48E0" w:rsidRDefault="00CA48E0" w:rsidP="003E2751">
      <w:r>
        <w:separator/>
      </w:r>
    </w:p>
  </w:endnote>
  <w:endnote w:type="continuationSeparator" w:id="0">
    <w:p w14:paraId="57A368AD" w14:textId="77777777" w:rsidR="00CA48E0" w:rsidRDefault="00CA48E0" w:rsidP="003E2751">
      <w:r>
        <w:continuationSeparator/>
      </w:r>
    </w:p>
  </w:endnote>
  <w:endnote w:type="continuationNotice" w:id="1">
    <w:p w14:paraId="47144C52" w14:textId="77777777" w:rsidR="00CA48E0" w:rsidRDefault="00CA48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yriad Pro">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1B71" w14:textId="77777777" w:rsidR="003E2751" w:rsidRDefault="003E2751" w:rsidP="003E2751">
    <w:pPr>
      <w:pStyle w:val="Footer"/>
      <w:tabs>
        <w:tab w:val="left" w:pos="0"/>
        <w:tab w:val="center" w:pos="4680"/>
        <w:tab w:val="right" w:pos="9360"/>
      </w:tabs>
    </w:pPr>
  </w:p>
  <w:p w14:paraId="3F6C966B" w14:textId="5CF3CCB5" w:rsidR="003E2751" w:rsidRPr="003E2751" w:rsidRDefault="003E2751" w:rsidP="003E2751">
    <w:pPr>
      <w:pStyle w:val="Footer"/>
      <w:tabs>
        <w:tab w:val="left" w:pos="0"/>
        <w:tab w:val="center" w:pos="4680"/>
        <w:tab w:val="right" w:pos="9360"/>
      </w:tabs>
    </w:pPr>
    <w:r>
      <w:rPr>
        <w:noProof/>
      </w:rPr>
      <w:drawing>
        <wp:anchor distT="0" distB="0" distL="114300" distR="114300" simplePos="0" relativeHeight="251658246" behindDoc="0" locked="0" layoutInCell="1" allowOverlap="1" wp14:anchorId="576768BC" wp14:editId="70A4705F">
          <wp:simplePos x="0" y="0"/>
          <wp:positionH relativeFrom="column">
            <wp:posOffset>4267200</wp:posOffset>
          </wp:positionH>
          <wp:positionV relativeFrom="paragraph">
            <wp:posOffset>27940</wp:posOffset>
          </wp:positionV>
          <wp:extent cx="137160" cy="137160"/>
          <wp:effectExtent l="0" t="0" r="0" b="0"/>
          <wp:wrapNone/>
          <wp:docPr id="4" name="Picture 4" descr="https://iconmonstr.com/wp-content/g/gd/makefg.php?i=../assets/preview/2012/png/iconmonstr-globe-5.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conmonstr.com/wp-content/g/gd/makefg.php?i=../assets/preview/2012/png/iconmonstr-globe-5.png&amp;r=237&amp;g=27&amp;b=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rPr>
      <w:drawing>
        <wp:anchor distT="0" distB="0" distL="114300" distR="114300" simplePos="0" relativeHeight="251658245" behindDoc="0" locked="0" layoutInCell="1" allowOverlap="1" wp14:anchorId="62176841" wp14:editId="64C1513F">
          <wp:simplePos x="0" y="0"/>
          <wp:positionH relativeFrom="column">
            <wp:posOffset>-19050</wp:posOffset>
          </wp:positionH>
          <wp:positionV relativeFrom="paragraph">
            <wp:posOffset>27940</wp:posOffset>
          </wp:positionV>
          <wp:extent cx="137160" cy="137160"/>
          <wp:effectExtent l="0" t="0" r="0" b="0"/>
          <wp:wrapNone/>
          <wp:docPr id="5" name="Picture 5" descr="https://iconmonstr.com/wp-content/g/gd/makefg.php?i=../assets/preview/2012/png/iconmonstr-email-1.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conmonstr.com/wp-content/g/gd/makefg.php?i=../assets/preview/2012/png/iconmonstr-email-1.png&amp;r=237&amp;g=27&amp;b=4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rPr>
        <w:noProof/>
      </w:rPr>
      <w:drawing>
        <wp:anchor distT="0" distB="0" distL="114300" distR="114300" simplePos="0" relativeHeight="251658244" behindDoc="0" locked="0" layoutInCell="1" allowOverlap="1" wp14:anchorId="346F2E13" wp14:editId="6F77DF60">
          <wp:simplePos x="0" y="0"/>
          <wp:positionH relativeFrom="column">
            <wp:posOffset>2438400</wp:posOffset>
          </wp:positionH>
          <wp:positionV relativeFrom="paragraph">
            <wp:posOffset>27940</wp:posOffset>
          </wp:positionV>
          <wp:extent cx="137160" cy="137160"/>
          <wp:effectExtent l="0" t="0" r="0" b="0"/>
          <wp:wrapNone/>
          <wp:docPr id="6" name="Picture 6" descr="https://iconmonstr.com/wp-content/g/gd/makefg.php?i=../assets/preview/2012/png/iconmonstr-phone-3.png&amp;r=237&amp;g=27&amp;b=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conmonstr.com/wp-content/g/gd/makefg.php?i=../assets/preview/2012/png/iconmonstr-phone-3.png&amp;r=237&amp;g=27&amp;b=4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anchor>
      </w:drawing>
    </w:r>
    <w:r>
      <w:t xml:space="preserve">     </w:t>
    </w:r>
    <w:r w:rsidRPr="004D5879">
      <w:t>info@trentonsystems.com</w:t>
    </w:r>
    <w:r>
      <w:tab/>
      <w:t>770.287.3100</w:t>
    </w:r>
    <w:r>
      <w:tab/>
      <w:t>www.trentonsystems.com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7E9C2" w14:textId="72906E7D" w:rsidR="003E2751" w:rsidRDefault="003E2751" w:rsidP="003E2751">
    <w:pPr>
      <w:pStyle w:val="Footer"/>
    </w:pPr>
    <w:r>
      <w:rPr>
        <w:noProof/>
      </w:rPr>
      <w:drawing>
        <wp:anchor distT="0" distB="0" distL="114300" distR="114300" simplePos="0" relativeHeight="251658242" behindDoc="1" locked="0" layoutInCell="1" allowOverlap="1" wp14:anchorId="75FEDA37" wp14:editId="28A0357C">
          <wp:simplePos x="0" y="0"/>
          <wp:positionH relativeFrom="margin">
            <wp:align>center</wp:align>
          </wp:positionH>
          <wp:positionV relativeFrom="paragraph">
            <wp:posOffset>-460375</wp:posOffset>
          </wp:positionV>
          <wp:extent cx="7937595" cy="2156346"/>
          <wp:effectExtent l="0" t="0" r="6350" b="0"/>
          <wp:wrapNone/>
          <wp:docPr id="14" name="Picture 0" descr="letterhead 1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1 bottom.jpg"/>
                  <pic:cNvPicPr/>
                </pic:nvPicPr>
                <pic:blipFill>
                  <a:blip r:embed="rId1"/>
                  <a:stretch>
                    <a:fillRect/>
                  </a:stretch>
                </pic:blipFill>
                <pic:spPr>
                  <a:xfrm>
                    <a:off x="0" y="0"/>
                    <a:ext cx="7937595" cy="2156346"/>
                  </a:xfrm>
                  <a:prstGeom prst="rect">
                    <a:avLst/>
                  </a:prstGeom>
                </pic:spPr>
              </pic:pic>
            </a:graphicData>
          </a:graphic>
        </wp:anchor>
      </w:drawing>
    </w:r>
  </w:p>
  <w:p w14:paraId="78AF9D27" w14:textId="326CEE88" w:rsidR="003E2751" w:rsidRDefault="003E2751" w:rsidP="003E2751">
    <w:pPr>
      <w:pStyle w:val="Footer"/>
    </w:pPr>
  </w:p>
  <w:p w14:paraId="30F1B230" w14:textId="031DB836" w:rsidR="003E2751" w:rsidRDefault="003E2751">
    <w:pPr>
      <w:pStyle w:val="Footer"/>
    </w:pPr>
    <w:r>
      <w:rPr>
        <w:noProof/>
      </w:rPr>
      <mc:AlternateContent>
        <mc:Choice Requires="wps">
          <w:drawing>
            <wp:anchor distT="0" distB="0" distL="114300" distR="114300" simplePos="0" relativeHeight="251658243" behindDoc="0" locked="0" layoutInCell="1" allowOverlap="1" wp14:anchorId="042CCDAB" wp14:editId="3D2A9469">
              <wp:simplePos x="0" y="0"/>
              <wp:positionH relativeFrom="column">
                <wp:posOffset>-71252</wp:posOffset>
              </wp:positionH>
              <wp:positionV relativeFrom="paragraph">
                <wp:posOffset>555971</wp:posOffset>
              </wp:positionV>
              <wp:extent cx="1541780" cy="24497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24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3461" w14:textId="18F1556C" w:rsidR="003E2751" w:rsidRDefault="003E2751" w:rsidP="003E2751">
                          <w:pPr>
                            <w:ind w:right="-199"/>
                            <w:rPr>
                              <w:rFonts w:ascii="Myriad Pro" w:hAnsi="Myriad Pro"/>
                              <w:color w:val="FFFFFF" w:themeColor="background1"/>
                              <w:sz w:val="19"/>
                              <w:szCs w:val="19"/>
                            </w:rPr>
                          </w:pPr>
                          <w:r w:rsidRPr="000B4FEB">
                            <w:rPr>
                              <w:rFonts w:ascii="Myriad Pro" w:hAnsi="Myriad Pro"/>
                              <w:color w:val="FFFFFF" w:themeColor="background1"/>
                              <w:sz w:val="19"/>
                              <w:szCs w:val="19"/>
                            </w:rPr>
                            <w:t>www.</w:t>
                          </w:r>
                          <w:r>
                            <w:rPr>
                              <w:rFonts w:ascii="Myriad Pro" w:hAnsi="Myriad Pro"/>
                              <w:b/>
                              <w:bCs/>
                              <w:color w:val="FFFFFF" w:themeColor="background1"/>
                              <w:sz w:val="19"/>
                              <w:szCs w:val="19"/>
                            </w:rPr>
                            <w:t>trentonsystems</w:t>
                          </w:r>
                          <w:r w:rsidRPr="000B4FEB">
                            <w:rPr>
                              <w:rFonts w:ascii="Myriad Pro" w:hAnsi="Myriad Pro"/>
                              <w:color w:val="FFFFFF" w:themeColor="background1"/>
                              <w:sz w:val="19"/>
                              <w:szCs w:val="19"/>
                            </w:rPr>
                            <w:t>.com</w:t>
                          </w:r>
                        </w:p>
                        <w:p w14:paraId="650414BD" w14:textId="77777777" w:rsidR="00C776E3" w:rsidRPr="000B4FEB" w:rsidRDefault="00C776E3" w:rsidP="003E2751">
                          <w:pPr>
                            <w:ind w:right="-199"/>
                            <w:rPr>
                              <w:rFonts w:ascii="Myriad Pro" w:hAnsi="Myriad Pro"/>
                              <w:color w:val="FFFFFF" w:themeColor="background1"/>
                              <w:sz w:val="19"/>
                              <w:szCs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CCDAB" id="_x0000_t202" coordsize="21600,21600" o:spt="202" path="m,l,21600r21600,l21600,xe">
              <v:stroke joinstyle="miter"/>
              <v:path gradientshapeok="t" o:connecttype="rect"/>
            </v:shapetype>
            <v:shape id="Text Box 11" o:spid="_x0000_s1027" type="#_x0000_t202" style="position:absolute;margin-left:-5.6pt;margin-top:43.8pt;width:121.4pt;height:19.3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" filled="f" stroked="f">
              <v:textbox>
                <w:txbxContent>
                  <w:p w14:paraId="5D633461" w14:textId="18F1556C" w:rsidR="003E2751" w:rsidRDefault="003E2751" w:rsidP="003E2751">
                    <w:pPr>
                      <w:ind w:right="-199"/>
                      <w:rPr>
                        <w:rFonts w:ascii="Myriad Pro" w:hAnsi="Myriad Pro"/>
                        <w:color w:val="FFFFFF" w:themeColor="background1"/>
                        <w:sz w:val="19"/>
                        <w:szCs w:val="19"/>
                      </w:rPr>
                    </w:pPr>
                    <w:r w:rsidRPr="000B4FEB">
                      <w:rPr>
                        <w:rFonts w:ascii="Myriad Pro" w:hAnsi="Myriad Pro"/>
                        <w:color w:val="FFFFFF" w:themeColor="background1"/>
                        <w:sz w:val="19"/>
                        <w:szCs w:val="19"/>
                      </w:rPr>
                      <w:t>www.</w:t>
                    </w:r>
                    <w:r>
                      <w:rPr>
                        <w:rFonts w:ascii="Myriad Pro" w:hAnsi="Myriad Pro"/>
                        <w:b/>
                        <w:bCs/>
                        <w:color w:val="FFFFFF" w:themeColor="background1"/>
                        <w:sz w:val="19"/>
                        <w:szCs w:val="19"/>
                      </w:rPr>
                      <w:t>trentonsystems</w:t>
                    </w:r>
                    <w:r w:rsidRPr="000B4FEB">
                      <w:rPr>
                        <w:rFonts w:ascii="Myriad Pro" w:hAnsi="Myriad Pro"/>
                        <w:color w:val="FFFFFF" w:themeColor="background1"/>
                        <w:sz w:val="19"/>
                        <w:szCs w:val="19"/>
                      </w:rPr>
                      <w:t>.com</w:t>
                    </w:r>
                  </w:p>
                  <w:p w14:paraId="650414BD" w14:textId="77777777" w:rsidR="00C776E3" w:rsidRPr="000B4FEB" w:rsidRDefault="00C776E3" w:rsidP="003E2751">
                    <w:pPr>
                      <w:ind w:right="-199"/>
                      <w:rPr>
                        <w:rFonts w:ascii="Myriad Pro" w:hAnsi="Myriad Pro"/>
                        <w:color w:val="FFFFFF" w:themeColor="background1"/>
                        <w:sz w:val="19"/>
                        <w:szCs w:val="19"/>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AAC0E" w14:textId="77777777" w:rsidR="00CA48E0" w:rsidRDefault="00CA48E0" w:rsidP="003E2751">
      <w:r>
        <w:separator/>
      </w:r>
    </w:p>
  </w:footnote>
  <w:footnote w:type="continuationSeparator" w:id="0">
    <w:p w14:paraId="1F93D051" w14:textId="77777777" w:rsidR="00CA48E0" w:rsidRDefault="00CA48E0" w:rsidP="003E2751">
      <w:r>
        <w:continuationSeparator/>
      </w:r>
    </w:p>
  </w:footnote>
  <w:footnote w:type="continuationNotice" w:id="1">
    <w:p w14:paraId="3E2482C3" w14:textId="77777777" w:rsidR="00CA48E0" w:rsidRDefault="00CA48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4F54E" w14:textId="77777777" w:rsidR="003E2751" w:rsidRPr="00967D31" w:rsidRDefault="003E2751" w:rsidP="003E2751">
    <w:pPr>
      <w:pStyle w:val="Header"/>
      <w:jc w:val="right"/>
    </w:pPr>
    <w:r w:rsidRPr="00967D31">
      <w:t xml:space="preserve">Page | </w:t>
    </w:r>
    <w:r w:rsidRPr="00967D31">
      <w:fldChar w:fldCharType="begin"/>
    </w:r>
    <w:r w:rsidRPr="00967D31">
      <w:instrText xml:space="preserve"> PAGE   \* MERGEFORMAT </w:instrText>
    </w:r>
    <w:r w:rsidRPr="00967D31">
      <w:fldChar w:fldCharType="separate"/>
    </w:r>
    <w:r>
      <w:t>2</w:t>
    </w:r>
    <w:r w:rsidRPr="00967D31">
      <w:fldChar w:fldCharType="end"/>
    </w:r>
  </w:p>
  <w:p w14:paraId="2D9AF282" w14:textId="77777777" w:rsidR="003E2751" w:rsidRPr="003E2751" w:rsidRDefault="003E2751" w:rsidP="003E27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AA7C" w14:textId="4100F403" w:rsidR="003E2751" w:rsidRDefault="00497B65" w:rsidP="003E2751">
    <w:pPr>
      <w:pStyle w:val="Header"/>
    </w:pPr>
    <w:r>
      <w:rPr>
        <w:noProof/>
      </w:rPr>
      <mc:AlternateContent>
        <mc:Choice Requires="wps">
          <w:drawing>
            <wp:anchor distT="0" distB="0" distL="114300" distR="114300" simplePos="0" relativeHeight="251658241" behindDoc="0" locked="0" layoutInCell="1" allowOverlap="1" wp14:anchorId="2C6CCAC2" wp14:editId="75B380F9">
              <wp:simplePos x="0" y="0"/>
              <wp:positionH relativeFrom="column">
                <wp:posOffset>4147955</wp:posOffset>
              </wp:positionH>
              <wp:positionV relativeFrom="paragraph">
                <wp:posOffset>12398</wp:posOffset>
              </wp:positionV>
              <wp:extent cx="2507678" cy="71247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7678" cy="712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618294" w14:textId="3FB08613" w:rsidR="00497B65" w:rsidRDefault="00497B65" w:rsidP="00497B65">
                          <w:pPr>
                            <w:spacing w:after="0" w:line="240" w:lineRule="auto"/>
                            <w:ind w:right="619"/>
                            <w:jc w:val="right"/>
                            <w:rPr>
                              <w:rFonts w:ascii="Myriad Pro" w:hAnsi="Myriad Pro"/>
                              <w:sz w:val="17"/>
                              <w:szCs w:val="17"/>
                            </w:rPr>
                          </w:pPr>
                          <w:r>
                            <w:rPr>
                              <w:rFonts w:ascii="Myriad Pro" w:hAnsi="Myriad Pro"/>
                              <w:sz w:val="17"/>
                              <w:szCs w:val="17"/>
                            </w:rPr>
                            <w:t>3100 Breckinridge Blvd. Building 1200</w:t>
                          </w:r>
                        </w:p>
                        <w:p w14:paraId="6B4C428C" w14:textId="223A36B9" w:rsidR="003E2751" w:rsidRPr="001A5FF8" w:rsidRDefault="00497B65" w:rsidP="00C86334">
                          <w:pPr>
                            <w:spacing w:after="0" w:line="240" w:lineRule="auto"/>
                            <w:ind w:right="619"/>
                            <w:jc w:val="right"/>
                            <w:rPr>
                              <w:rFonts w:ascii="Myriad Pro" w:hAnsi="Myriad Pro"/>
                              <w:sz w:val="4"/>
                              <w:szCs w:val="4"/>
                            </w:rPr>
                          </w:pPr>
                          <w:r>
                            <w:rPr>
                              <w:rFonts w:ascii="Myriad Pro" w:hAnsi="Myriad Pro"/>
                              <w:sz w:val="17"/>
                              <w:szCs w:val="17"/>
                            </w:rPr>
                            <w:t>Duluth</w:t>
                          </w:r>
                          <w:r w:rsidR="003E2751">
                            <w:rPr>
                              <w:rFonts w:ascii="Myriad Pro" w:hAnsi="Myriad Pro"/>
                              <w:sz w:val="17"/>
                              <w:szCs w:val="17"/>
                            </w:rPr>
                            <w:t xml:space="preserve">, GA </w:t>
                          </w:r>
                          <w:r>
                            <w:rPr>
                              <w:rFonts w:ascii="Myriad Pro" w:hAnsi="Myriad Pro"/>
                              <w:sz w:val="17"/>
                              <w:szCs w:val="17"/>
                            </w:rPr>
                            <w:t>30096</w:t>
                          </w:r>
                        </w:p>
                        <w:p w14:paraId="67A1E433" w14:textId="77777777" w:rsidR="003E2751"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770.287.3100  </w:t>
                          </w:r>
                          <w:r>
                            <w:rPr>
                              <w:rFonts w:ascii="Myriad Pro" w:hAnsi="Myriad Pro"/>
                              <w:noProof/>
                              <w:sz w:val="17"/>
                              <w:szCs w:val="17"/>
                            </w:rPr>
                            <w:drawing>
                              <wp:inline distT="0" distB="0" distL="0" distR="0" wp14:anchorId="1675DB13" wp14:editId="42622725">
                                <wp:extent cx="127635" cy="8509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27635" cy="85090"/>
                                        </a:xfrm>
                                        <a:prstGeom prst="rect">
                                          <a:avLst/>
                                        </a:prstGeom>
                                        <a:noFill/>
                                        <a:ln w="9525">
                                          <a:noFill/>
                                          <a:miter lim="800000"/>
                                          <a:headEnd/>
                                          <a:tailEnd/>
                                        </a:ln>
                                      </pic:spPr>
                                    </pic:pic>
                                  </a:graphicData>
                                </a:graphic>
                              </wp:inline>
                            </w:drawing>
                          </w:r>
                        </w:p>
                        <w:p w14:paraId="48BC75BB" w14:textId="77777777" w:rsidR="003E2751" w:rsidRPr="001A5FF8"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info@trentonsystems.com  </w:t>
                          </w:r>
                          <w:r>
                            <w:rPr>
                              <w:rFonts w:ascii="Myriad Pro" w:hAnsi="Myriad Pro"/>
                              <w:noProof/>
                              <w:sz w:val="17"/>
                              <w:szCs w:val="17"/>
                            </w:rPr>
                            <w:drawing>
                              <wp:inline distT="0" distB="0" distL="0" distR="0" wp14:anchorId="4A84811B" wp14:editId="5859D60E">
                                <wp:extent cx="125730" cy="806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srcRect/>
                                        <a:stretch>
                                          <a:fillRect/>
                                        </a:stretch>
                                      </pic:blipFill>
                                      <pic:spPr bwMode="auto">
                                        <a:xfrm>
                                          <a:off x="0" y="0"/>
                                          <a:ext cx="125730" cy="806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6CCAC2" id="_x0000_t202" coordsize="21600,21600" o:spt="202" path="m,l,21600r21600,l21600,xe">
              <v:stroke joinstyle="miter"/>
              <v:path gradientshapeok="t" o:connecttype="rect"/>
            </v:shapetype>
            <v:shape id="Text Box 3" o:spid="_x0000_s1026" type="#_x0000_t202" style="position:absolute;margin-left:326.6pt;margin-top:1pt;width:197.45pt;height:56.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" filled="f" stroked="f">
              <v:textbox>
                <w:txbxContent>
                  <w:p w14:paraId="5A618294" w14:textId="3FB08613" w:rsidR="00497B65" w:rsidRDefault="00497B65" w:rsidP="00497B65">
                    <w:pPr>
                      <w:spacing w:after="0" w:line="240" w:lineRule="auto"/>
                      <w:ind w:right="619"/>
                      <w:jc w:val="right"/>
                      <w:rPr>
                        <w:rFonts w:ascii="Myriad Pro" w:hAnsi="Myriad Pro"/>
                        <w:sz w:val="17"/>
                        <w:szCs w:val="17"/>
                      </w:rPr>
                    </w:pPr>
                    <w:r>
                      <w:rPr>
                        <w:rFonts w:ascii="Myriad Pro" w:hAnsi="Myriad Pro"/>
                        <w:sz w:val="17"/>
                        <w:szCs w:val="17"/>
                      </w:rPr>
                      <w:t>3100 Breckinridge Blvd. Building 1200</w:t>
                    </w:r>
                  </w:p>
                  <w:p w14:paraId="6B4C428C" w14:textId="223A36B9" w:rsidR="003E2751" w:rsidRPr="001A5FF8" w:rsidRDefault="00497B65" w:rsidP="00C86334">
                    <w:pPr>
                      <w:spacing w:after="0" w:line="240" w:lineRule="auto"/>
                      <w:ind w:right="619"/>
                      <w:jc w:val="right"/>
                      <w:rPr>
                        <w:rFonts w:ascii="Myriad Pro" w:hAnsi="Myriad Pro"/>
                        <w:sz w:val="4"/>
                        <w:szCs w:val="4"/>
                      </w:rPr>
                    </w:pPr>
                    <w:r>
                      <w:rPr>
                        <w:rFonts w:ascii="Myriad Pro" w:hAnsi="Myriad Pro"/>
                        <w:sz w:val="17"/>
                        <w:szCs w:val="17"/>
                      </w:rPr>
                      <w:t>Duluth</w:t>
                    </w:r>
                    <w:r w:rsidR="003E2751">
                      <w:rPr>
                        <w:rFonts w:ascii="Myriad Pro" w:hAnsi="Myriad Pro"/>
                        <w:sz w:val="17"/>
                        <w:szCs w:val="17"/>
                      </w:rPr>
                      <w:t xml:space="preserve">, GA </w:t>
                    </w:r>
                    <w:r>
                      <w:rPr>
                        <w:rFonts w:ascii="Myriad Pro" w:hAnsi="Myriad Pro"/>
                        <w:sz w:val="17"/>
                        <w:szCs w:val="17"/>
                      </w:rPr>
                      <w:t>30096</w:t>
                    </w:r>
                  </w:p>
                  <w:p w14:paraId="67A1E433" w14:textId="77777777" w:rsidR="003E2751"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770.287.3100  </w:t>
                    </w:r>
                    <w:r>
                      <w:rPr>
                        <w:rFonts w:ascii="Myriad Pro" w:hAnsi="Myriad Pro"/>
                        <w:noProof/>
                        <w:sz w:val="17"/>
                        <w:szCs w:val="17"/>
                      </w:rPr>
                      <w:drawing>
                        <wp:inline distT="0" distB="0" distL="0" distR="0" wp14:anchorId="1675DB13" wp14:editId="42622725">
                          <wp:extent cx="127635" cy="85090"/>
                          <wp:effectExtent l="19050" t="0" r="571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srcRect/>
                                  <a:stretch>
                                    <a:fillRect/>
                                  </a:stretch>
                                </pic:blipFill>
                                <pic:spPr bwMode="auto">
                                  <a:xfrm>
                                    <a:off x="0" y="0"/>
                                    <a:ext cx="127635" cy="85090"/>
                                  </a:xfrm>
                                  <a:prstGeom prst="rect">
                                    <a:avLst/>
                                  </a:prstGeom>
                                  <a:noFill/>
                                  <a:ln w="9525">
                                    <a:noFill/>
                                    <a:miter lim="800000"/>
                                    <a:headEnd/>
                                    <a:tailEnd/>
                                  </a:ln>
                                </pic:spPr>
                              </pic:pic>
                            </a:graphicData>
                          </a:graphic>
                        </wp:inline>
                      </w:drawing>
                    </w:r>
                  </w:p>
                  <w:p w14:paraId="48BC75BB" w14:textId="77777777" w:rsidR="003E2751" w:rsidRPr="001A5FF8" w:rsidRDefault="003E2751" w:rsidP="00C86334">
                    <w:pPr>
                      <w:spacing w:after="0" w:line="240" w:lineRule="auto"/>
                      <w:ind w:right="619"/>
                      <w:jc w:val="right"/>
                      <w:rPr>
                        <w:rFonts w:ascii="Myriad Pro" w:hAnsi="Myriad Pro"/>
                        <w:sz w:val="17"/>
                        <w:szCs w:val="17"/>
                      </w:rPr>
                    </w:pPr>
                    <w:r>
                      <w:rPr>
                        <w:rFonts w:ascii="Myriad Pro" w:hAnsi="Myriad Pro"/>
                        <w:sz w:val="17"/>
                        <w:szCs w:val="17"/>
                      </w:rPr>
                      <w:t xml:space="preserve">info@trentonsystems.com  </w:t>
                    </w:r>
                    <w:r>
                      <w:rPr>
                        <w:rFonts w:ascii="Myriad Pro" w:hAnsi="Myriad Pro"/>
                        <w:noProof/>
                        <w:sz w:val="17"/>
                        <w:szCs w:val="17"/>
                      </w:rPr>
                      <w:drawing>
                        <wp:inline distT="0" distB="0" distL="0" distR="0" wp14:anchorId="4A84811B" wp14:editId="5859D60E">
                          <wp:extent cx="125730" cy="8064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25730" cy="80645"/>
                                  </a:xfrm>
                                  <a:prstGeom prst="rect">
                                    <a:avLst/>
                                  </a:prstGeom>
                                  <a:noFill/>
                                  <a:ln w="9525">
                                    <a:noFill/>
                                    <a:miter lim="800000"/>
                                    <a:headEnd/>
                                    <a:tailEnd/>
                                  </a:ln>
                                </pic:spPr>
                              </pic:pic>
                            </a:graphicData>
                          </a:graphic>
                        </wp:inline>
                      </w:drawing>
                    </w:r>
                  </w:p>
                </w:txbxContent>
              </v:textbox>
            </v:shape>
          </w:pict>
        </mc:Fallback>
      </mc:AlternateContent>
    </w:r>
    <w:r w:rsidR="003E2751">
      <w:rPr>
        <w:noProof/>
      </w:rPr>
      <w:drawing>
        <wp:anchor distT="0" distB="0" distL="114300" distR="114300" simplePos="0" relativeHeight="251658240" behindDoc="0" locked="0" layoutInCell="1" allowOverlap="1" wp14:anchorId="4B66E6CB" wp14:editId="3FFBC526">
          <wp:simplePos x="0" y="0"/>
          <wp:positionH relativeFrom="column">
            <wp:posOffset>0</wp:posOffset>
          </wp:positionH>
          <wp:positionV relativeFrom="paragraph">
            <wp:posOffset>60960</wp:posOffset>
          </wp:positionV>
          <wp:extent cx="1644650" cy="449580"/>
          <wp:effectExtent l="0" t="0" r="0" b="7620"/>
          <wp:wrapThrough wrapText="bothSides">
            <wp:wrapPolygon edited="0">
              <wp:start x="0" y="0"/>
              <wp:lineTo x="0" y="21051"/>
              <wp:lineTo x="21266" y="21051"/>
              <wp:lineTo x="21266" y="0"/>
              <wp:lineTo x="0"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644650" cy="449580"/>
                  </a:xfrm>
                  <a:prstGeom prst="rect">
                    <a:avLst/>
                  </a:prstGeom>
                </pic:spPr>
              </pic:pic>
            </a:graphicData>
          </a:graphic>
          <wp14:sizeRelH relativeFrom="margin">
            <wp14:pctWidth>0</wp14:pctWidth>
          </wp14:sizeRelH>
          <wp14:sizeRelV relativeFrom="margin">
            <wp14:pctHeight>0</wp14:pctHeight>
          </wp14:sizeRelV>
        </wp:anchor>
      </w:drawing>
    </w:r>
  </w:p>
  <w:p w14:paraId="659A4B74" w14:textId="5B279362" w:rsidR="003E2751" w:rsidRDefault="003E2751">
    <w:pPr>
      <w:pStyle w:val="Header"/>
    </w:pPr>
  </w:p>
  <w:p w14:paraId="184DFB28" w14:textId="77777777" w:rsidR="00E67060" w:rsidRDefault="00E670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BCE5DCC"/>
    <w:multiLevelType w:val="hybridMultilevel"/>
    <w:tmpl w:val="6C06B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C12DE3"/>
    <w:multiLevelType w:val="hybridMultilevel"/>
    <w:tmpl w:val="88FC9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D34C1"/>
    <w:multiLevelType w:val="hybridMultilevel"/>
    <w:tmpl w:val="1F463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722C30"/>
    <w:multiLevelType w:val="hybridMultilevel"/>
    <w:tmpl w:val="B4664D2C"/>
    <w:lvl w:ilvl="0" w:tplc="0409000F">
      <w:start w:val="1"/>
      <w:numFmt w:val="decimal"/>
      <w:lvlText w:val="%1."/>
      <w:lvlJc w:val="left"/>
      <w:pPr>
        <w:ind w:left="720" w:hanging="360"/>
      </w:pPr>
      <w:rPr>
        <w:rFonts w:hint="default"/>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9451BCD"/>
    <w:multiLevelType w:val="hybridMultilevel"/>
    <w:tmpl w:val="E8E67B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C063CA2"/>
    <w:multiLevelType w:val="hybridMultilevel"/>
    <w:tmpl w:val="3A26249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1B0AFF"/>
    <w:multiLevelType w:val="hybridMultilevel"/>
    <w:tmpl w:val="32A68188"/>
    <w:lvl w:ilvl="0" w:tplc="B9FC871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7"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DA05360"/>
    <w:multiLevelType w:val="hybridMultilevel"/>
    <w:tmpl w:val="BFCC99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1715DF9"/>
    <w:multiLevelType w:val="hybridMultilevel"/>
    <w:tmpl w:val="4B0440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431359516">
    <w:abstractNumId w:val="26"/>
  </w:num>
  <w:num w:numId="2" w16cid:durableId="1249734452">
    <w:abstractNumId w:val="12"/>
  </w:num>
  <w:num w:numId="3" w16cid:durableId="297150782">
    <w:abstractNumId w:val="10"/>
  </w:num>
  <w:num w:numId="4" w16cid:durableId="1902055097">
    <w:abstractNumId w:val="29"/>
  </w:num>
  <w:num w:numId="5" w16cid:durableId="429087021">
    <w:abstractNumId w:val="13"/>
  </w:num>
  <w:num w:numId="6" w16cid:durableId="503009992">
    <w:abstractNumId w:val="20"/>
  </w:num>
  <w:num w:numId="7" w16cid:durableId="2110925692">
    <w:abstractNumId w:val="22"/>
  </w:num>
  <w:num w:numId="8" w16cid:durableId="562907200">
    <w:abstractNumId w:val="9"/>
  </w:num>
  <w:num w:numId="9" w16cid:durableId="414400300">
    <w:abstractNumId w:val="7"/>
  </w:num>
  <w:num w:numId="10" w16cid:durableId="1996567712">
    <w:abstractNumId w:val="6"/>
  </w:num>
  <w:num w:numId="11" w16cid:durableId="147602532">
    <w:abstractNumId w:val="5"/>
  </w:num>
  <w:num w:numId="12" w16cid:durableId="705911267">
    <w:abstractNumId w:val="4"/>
  </w:num>
  <w:num w:numId="13" w16cid:durableId="873350385">
    <w:abstractNumId w:val="8"/>
  </w:num>
  <w:num w:numId="14" w16cid:durableId="1128007499">
    <w:abstractNumId w:val="3"/>
  </w:num>
  <w:num w:numId="15" w16cid:durableId="1641105261">
    <w:abstractNumId w:val="2"/>
  </w:num>
  <w:num w:numId="16" w16cid:durableId="227882292">
    <w:abstractNumId w:val="1"/>
  </w:num>
  <w:num w:numId="17" w16cid:durableId="2038120001">
    <w:abstractNumId w:val="0"/>
  </w:num>
  <w:num w:numId="18" w16cid:durableId="440498380">
    <w:abstractNumId w:val="18"/>
  </w:num>
  <w:num w:numId="19" w16cid:durableId="995454538">
    <w:abstractNumId w:val="19"/>
  </w:num>
  <w:num w:numId="20" w16cid:durableId="268588592">
    <w:abstractNumId w:val="27"/>
  </w:num>
  <w:num w:numId="21" w16cid:durableId="36782635">
    <w:abstractNumId w:val="21"/>
  </w:num>
  <w:num w:numId="22" w16cid:durableId="158204795">
    <w:abstractNumId w:val="11"/>
  </w:num>
  <w:num w:numId="23" w16cid:durableId="883062198">
    <w:abstractNumId w:val="31"/>
  </w:num>
  <w:num w:numId="24" w16cid:durableId="1779447015">
    <w:abstractNumId w:val="23"/>
  </w:num>
  <w:num w:numId="25" w16cid:durableId="904528524">
    <w:abstractNumId w:val="16"/>
  </w:num>
  <w:num w:numId="26" w16cid:durableId="1219433437">
    <w:abstractNumId w:val="14"/>
  </w:num>
  <w:num w:numId="27" w16cid:durableId="468866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5581602">
    <w:abstractNumId w:val="15"/>
  </w:num>
  <w:num w:numId="29" w16cid:durableId="193466820">
    <w:abstractNumId w:val="24"/>
  </w:num>
  <w:num w:numId="30" w16cid:durableId="1623532287">
    <w:abstractNumId w:val="17"/>
  </w:num>
  <w:num w:numId="31" w16cid:durableId="432165362">
    <w:abstractNumId w:val="28"/>
  </w:num>
  <w:num w:numId="32" w16cid:durableId="19632218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rAwNjE1sjA0MTczNzBQ0lEKTi0uzszPAykwrgUAJ/5F/iwAAAA="/>
  </w:docVars>
  <w:rsids>
    <w:rsidRoot w:val="003E2751"/>
    <w:rsid w:val="00025982"/>
    <w:rsid w:val="000571A1"/>
    <w:rsid w:val="001257A7"/>
    <w:rsid w:val="001261BF"/>
    <w:rsid w:val="00201868"/>
    <w:rsid w:val="002B140C"/>
    <w:rsid w:val="002E15B8"/>
    <w:rsid w:val="003325CE"/>
    <w:rsid w:val="003B14CB"/>
    <w:rsid w:val="003E2751"/>
    <w:rsid w:val="00497B65"/>
    <w:rsid w:val="004C7AEB"/>
    <w:rsid w:val="004F7E76"/>
    <w:rsid w:val="00572927"/>
    <w:rsid w:val="00645252"/>
    <w:rsid w:val="006D3D74"/>
    <w:rsid w:val="00722B45"/>
    <w:rsid w:val="00746065"/>
    <w:rsid w:val="00750FEA"/>
    <w:rsid w:val="00770A89"/>
    <w:rsid w:val="007C189E"/>
    <w:rsid w:val="007E1E81"/>
    <w:rsid w:val="007E6E71"/>
    <w:rsid w:val="00824229"/>
    <w:rsid w:val="0083569A"/>
    <w:rsid w:val="00836F0E"/>
    <w:rsid w:val="009061B8"/>
    <w:rsid w:val="0099560F"/>
    <w:rsid w:val="009A29DD"/>
    <w:rsid w:val="009C7E69"/>
    <w:rsid w:val="009D0E63"/>
    <w:rsid w:val="00A33730"/>
    <w:rsid w:val="00A33781"/>
    <w:rsid w:val="00A43AE0"/>
    <w:rsid w:val="00A7135F"/>
    <w:rsid w:val="00A759EA"/>
    <w:rsid w:val="00A9204E"/>
    <w:rsid w:val="00AE3A31"/>
    <w:rsid w:val="00AE5F34"/>
    <w:rsid w:val="00BA3883"/>
    <w:rsid w:val="00BC67AE"/>
    <w:rsid w:val="00C16381"/>
    <w:rsid w:val="00C20238"/>
    <w:rsid w:val="00C22C0B"/>
    <w:rsid w:val="00C776E3"/>
    <w:rsid w:val="00C86334"/>
    <w:rsid w:val="00CA04BE"/>
    <w:rsid w:val="00CA48E0"/>
    <w:rsid w:val="00CB1A0C"/>
    <w:rsid w:val="00D10A78"/>
    <w:rsid w:val="00D1378F"/>
    <w:rsid w:val="00D5336B"/>
    <w:rsid w:val="00DF12CB"/>
    <w:rsid w:val="00E20C17"/>
    <w:rsid w:val="00E339FE"/>
    <w:rsid w:val="00E4136B"/>
    <w:rsid w:val="00E67060"/>
    <w:rsid w:val="00EF065D"/>
    <w:rsid w:val="00F90734"/>
    <w:rsid w:val="00FB2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BF653"/>
  <w15:chartTrackingRefBased/>
  <w15:docId w15:val="{50635250-17B0-41E6-BB98-797128DFB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1E81"/>
    <w:pPr>
      <w:spacing w:after="200" w:line="276" w:lineRule="auto"/>
    </w:pPr>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unhideWhenUsed/>
    <w:rsid w:val="006D3D74"/>
  </w:style>
  <w:style w:type="character" w:customStyle="1" w:styleId="HeaderChar">
    <w:name w:val="Header Char"/>
    <w:basedOn w:val="DefaultParagraphFont"/>
    <w:link w:val="Header"/>
    <w:uiPriority w:val="99"/>
    <w:rsid w:val="006D3D74"/>
  </w:style>
  <w:style w:type="paragraph" w:styleId="Footer">
    <w:name w:val="footer"/>
    <w:basedOn w:val="Normal"/>
    <w:link w:val="FooterChar"/>
    <w:uiPriority w:val="99"/>
    <w:unhideWhenUsed/>
    <w:rsid w:val="006D3D74"/>
  </w:style>
  <w:style w:type="character" w:customStyle="1" w:styleId="FooterChar">
    <w:name w:val="Footer Char"/>
    <w:basedOn w:val="DefaultParagraphFont"/>
    <w:link w:val="Footer"/>
    <w:uiPriority w:val="99"/>
    <w:rsid w:val="006D3D74"/>
  </w:style>
  <w:style w:type="paragraph" w:styleId="TOC9">
    <w:name w:val="toc 9"/>
    <w:basedOn w:val="Normal"/>
    <w:next w:val="Normal"/>
    <w:autoRedefine/>
    <w:uiPriority w:val="39"/>
    <w:semiHidden/>
    <w:unhideWhenUsed/>
    <w:rsid w:val="0083569A"/>
    <w:pPr>
      <w:spacing w:after="120"/>
      <w:ind w:left="1757"/>
    </w:pPr>
  </w:style>
  <w:style w:type="paragraph" w:styleId="NormalWeb">
    <w:name w:val="Normal (Web)"/>
    <w:basedOn w:val="Normal"/>
    <w:semiHidden/>
    <w:rsid w:val="003E2751"/>
    <w:pPr>
      <w:spacing w:before="100" w:beforeAutospacing="1" w:after="100" w:afterAutospacing="1"/>
    </w:pPr>
    <w:rPr>
      <w:rFonts w:ascii="Arial Unicode MS" w:eastAsia="Arial Unicode MS" w:hAnsi="Arial Unicode MS" w:cs="Arial Unicode MS"/>
      <w:sz w:val="24"/>
      <w:szCs w:val="24"/>
    </w:rPr>
  </w:style>
  <w:style w:type="paragraph" w:styleId="ListParagraph">
    <w:name w:val="List Paragraph"/>
    <w:basedOn w:val="Normal"/>
    <w:uiPriority w:val="34"/>
    <w:unhideWhenUsed/>
    <w:qFormat/>
    <w:rsid w:val="001257A7"/>
    <w:pPr>
      <w:ind w:left="720"/>
      <w:contextualSpacing/>
    </w:pPr>
  </w:style>
  <w:style w:type="character" w:styleId="UnresolvedMention">
    <w:name w:val="Unresolved Mention"/>
    <w:basedOn w:val="DefaultParagraphFont"/>
    <w:uiPriority w:val="99"/>
    <w:semiHidden/>
    <w:unhideWhenUsed/>
    <w:rsid w:val="00E339FE"/>
    <w:rPr>
      <w:color w:val="605E5C"/>
      <w:shd w:val="clear" w:color="auto" w:fill="E1DFDD"/>
    </w:rPr>
  </w:style>
  <w:style w:type="paragraph" w:styleId="NoSpacing">
    <w:name w:val="No Spacing"/>
    <w:uiPriority w:val="1"/>
    <w:qFormat/>
    <w:rsid w:val="00AE3A31"/>
  </w:style>
  <w:style w:type="table" w:styleId="TableGrid">
    <w:name w:val="Table Grid"/>
    <w:basedOn w:val="TableNormal"/>
    <w:uiPriority w:val="39"/>
    <w:rsid w:val="00AE3A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3B14C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3B14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pple-converted-space">
    <w:name w:val="apple-converted-space"/>
    <w:basedOn w:val="DefaultParagraphFont"/>
    <w:rsid w:val="00E413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583165">
      <w:bodyDiv w:val="1"/>
      <w:marLeft w:val="0"/>
      <w:marRight w:val="0"/>
      <w:marTop w:val="0"/>
      <w:marBottom w:val="0"/>
      <w:divBdr>
        <w:top w:val="none" w:sz="0" w:space="0" w:color="auto"/>
        <w:left w:val="none" w:sz="0" w:space="0" w:color="auto"/>
        <w:bottom w:val="none" w:sz="0" w:space="0" w:color="auto"/>
        <w:right w:val="none" w:sz="0" w:space="0" w:color="auto"/>
      </w:divBdr>
    </w:div>
    <w:div w:id="1773158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r6pomOWGOW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3" Type="http://schemas.openxmlformats.org/officeDocument/2006/relationships/image" Target="media/image70.emf"/><Relationship Id="rId2" Type="http://schemas.openxmlformats.org/officeDocument/2006/relationships/image" Target="media/image8.emf"/><Relationship Id="rId1" Type="http://schemas.openxmlformats.org/officeDocument/2006/relationships/image" Target="media/image7.emf"/><Relationship Id="rId5" Type="http://schemas.openxmlformats.org/officeDocument/2006/relationships/image" Target="media/image9.jpeg"/><Relationship Id="rId4" Type="http://schemas.openxmlformats.org/officeDocument/2006/relationships/image" Target="media/image8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zz\AppData\Roaming\Microsoft\Templates\Single%20spaced%20(blank)(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b432924-c91a-4554-87f2-b2b35c76a81d">
      <UserInfo>
        <DisplayName>Robert Haag</DisplayName>
        <AccountId>157</AccountId>
        <AccountType/>
      </UserInfo>
    </SharedWithUsers>
    <lcf76f155ced4ddcb4097134ff3c332f xmlns="05971e0a-dab9-433e-9d86-a3c18b2c2881">
      <Terms xmlns="http://schemas.microsoft.com/office/infopath/2007/PartnerControls"/>
    </lcf76f155ced4ddcb4097134ff3c332f>
    <TaxCatchAll xmlns="db432924-c91a-4554-87f2-b2b35c76a81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429ED2FD06EDD41B169CC6E8E408D40" ma:contentTypeVersion="17" ma:contentTypeDescription="Create a new document." ma:contentTypeScope="" ma:versionID="ddc2c9d6179d26589105e1e29723048b">
  <xsd:schema xmlns:xsd="http://www.w3.org/2001/XMLSchema" xmlns:xs="http://www.w3.org/2001/XMLSchema" xmlns:p="http://schemas.microsoft.com/office/2006/metadata/properties" xmlns:ns2="05971e0a-dab9-433e-9d86-a3c18b2c2881" xmlns:ns3="db432924-c91a-4554-87f2-b2b35c76a81d" targetNamespace="http://schemas.microsoft.com/office/2006/metadata/properties" ma:root="true" ma:fieldsID="0d4f1b7718a820e0dd3a83e2c64847d8" ns2:_="" ns3:_="">
    <xsd:import namespace="05971e0a-dab9-433e-9d86-a3c18b2c2881"/>
    <xsd:import namespace="db432924-c91a-4554-87f2-b2b35c76a8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71e0a-dab9-433e-9d86-a3c18b2c28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6c7f1ad-850a-41bf-a478-e9e74c8f384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432924-c91a-4554-87f2-b2b35c76a8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1d13d5-3e6c-48a3-8328-db598801589a}" ma:internalName="TaxCatchAll" ma:showField="CatchAllData" ma:web="db432924-c91a-4554-87f2-b2b35c76a8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db432924-c91a-4554-87f2-b2b35c76a81d"/>
    <ds:schemaRef ds:uri="05971e0a-dab9-433e-9d86-a3c18b2c2881"/>
  </ds:schemaRefs>
</ds:datastoreItem>
</file>

<file path=customXml/itemProps2.xml><?xml version="1.0" encoding="utf-8"?>
<ds:datastoreItem xmlns:ds="http://schemas.openxmlformats.org/officeDocument/2006/customXml" ds:itemID="{06562311-6CF1-4105-B7E8-EAEFE2854E4F}">
  <ds:schemaRefs>
    <ds:schemaRef ds:uri="http://schemas.microsoft.com/sharepoint/v3/contenttype/forms"/>
  </ds:schemaRefs>
</ds:datastoreItem>
</file>

<file path=customXml/itemProps3.xml><?xml version="1.0" encoding="utf-8"?>
<ds:datastoreItem xmlns:ds="http://schemas.openxmlformats.org/officeDocument/2006/customXml" ds:itemID="{F2F91979-D24F-4E7D-848A-0E7370529F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71e0a-dab9-433e-9d86-a3c18b2c2881"/>
    <ds:schemaRef ds:uri="db432924-c91a-4554-87f2-b2b35c76a8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C:\Users\yazz\AppData\Roaming\Microsoft\Templates\Single spaced (blank)(3).dotx</Template>
  <TotalTime>10</TotalTime>
  <Pages>2</Pages>
  <Words>245</Words>
  <Characters>1398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Yazz Krdzalic</dc:creator>
  <cp:keywords/>
  <dc:description/>
  <cp:lastModifiedBy>Chris Trick</cp:lastModifiedBy>
  <cp:revision>15</cp:revision>
  <dcterms:created xsi:type="dcterms:W3CDTF">2023-04-04T13:42:00Z</dcterms:created>
  <dcterms:modified xsi:type="dcterms:W3CDTF">2024-04-23T15:31:00Z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FeatureTags">
    <vt:lpwstr/>
  </property>
  <property fmtid="{D5CDD505-2E9C-101B-9397-08002B2CF9AE}" pid="4" name="LocalizationTags">
    <vt:lpwstr/>
  </property>
  <property fmtid="{D5CDD505-2E9C-101B-9397-08002B2CF9AE}" pid="5" name="CampaignTags">
    <vt:lpwstr/>
  </property>
  <property fmtid="{D5CDD505-2E9C-101B-9397-08002B2CF9AE}" pid="6" name="ScenarioTags">
    <vt:lpwstr/>
  </property>
  <property fmtid="{D5CDD505-2E9C-101B-9397-08002B2CF9AE}" pid="7" name="ContentTypeId">
    <vt:lpwstr>0x010100F429ED2FD06EDD41B169CC6E8E408D40</vt:lpwstr>
  </property>
  <property fmtid="{D5CDD505-2E9C-101B-9397-08002B2CF9AE}" pid="8" name="MediaServiceImageTags">
    <vt:lpwstr/>
  </property>
</Properties>
</file>